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E481" w14:textId="77777777" w:rsidR="00E35511" w:rsidRPr="001036AE" w:rsidRDefault="00E35511" w:rsidP="001036AE">
      <w:pPr>
        <w:ind w:firstLine="708"/>
        <w:jc w:val="both"/>
        <w:rPr>
          <w:sz w:val="24"/>
          <w:szCs w:val="24"/>
        </w:rPr>
      </w:pPr>
      <w:proofErr w:type="spellStart"/>
      <w:r w:rsidRPr="001036AE">
        <w:rPr>
          <w:sz w:val="24"/>
          <w:szCs w:val="24"/>
        </w:rPr>
        <w:t>Pintadere</w:t>
      </w:r>
      <w:proofErr w:type="spellEnd"/>
      <w:r w:rsidRPr="001036AE">
        <w:rPr>
          <w:sz w:val="24"/>
          <w:szCs w:val="24"/>
        </w:rPr>
        <w:t xml:space="preserve"> su  predmeti izrađeni u pravilu od pečene gline, različitih oblika i manjih dimenzija, čija maksimalna dužina ne prelazi 15ak cm. Pojavili su se na području Bliskog istoka za vrijeme ranog neolitika, odakle su se kasnije raširili diljem Europe, a na pojedinim mjestima se pojavljuju i u brončano doba. Zajednička im je karakteristika prisutnost urezanih, udubljenih ili otisnutih određenih motiva odnosno znakova na jednoj strani ili po cijeloj površini. Gornja strana je imala produžetak koji je služio kao ručka, a motivi na donjoj strani </w:t>
      </w:r>
      <w:proofErr w:type="spellStart"/>
      <w:r w:rsidRPr="001036AE">
        <w:rPr>
          <w:sz w:val="24"/>
          <w:szCs w:val="24"/>
        </w:rPr>
        <w:t>pintadera</w:t>
      </w:r>
      <w:proofErr w:type="spellEnd"/>
      <w:r w:rsidRPr="001036AE">
        <w:rPr>
          <w:sz w:val="24"/>
          <w:szCs w:val="24"/>
        </w:rPr>
        <w:t xml:space="preserve"> su najčešće snopovi ravnih, krivudavih ili cik-cak linija, kružna, četvrtasta ili trokutasta otisnuća, ili pak spirale, labirinti i dr. Korištene su u različite svrhe. Moguće je da su upotrebljavane kao pečati za reproduciranje znakova na raznim vrstama materijala koji se nisu očuvali kroz stoljeća, poput ljudskog tijela, životinjske kože, tkanine, kruha, gline, maslaca, voska i dr.</w:t>
      </w:r>
    </w:p>
    <w:tbl>
      <w:tblPr>
        <w:tblStyle w:val="TableGrid"/>
        <w:tblW w:w="0" w:type="auto"/>
        <w:tblLook w:val="04A0" w:firstRow="1" w:lastRow="0" w:firstColumn="1" w:lastColumn="0" w:noHBand="0" w:noVBand="1"/>
      </w:tblPr>
      <w:tblGrid>
        <w:gridCol w:w="3207"/>
        <w:gridCol w:w="2722"/>
        <w:gridCol w:w="3133"/>
      </w:tblGrid>
      <w:tr w:rsidR="00285C76" w14:paraId="3BFAFEAD" w14:textId="77777777" w:rsidTr="00285C76">
        <w:tc>
          <w:tcPr>
            <w:tcW w:w="3096" w:type="dxa"/>
          </w:tcPr>
          <w:p w14:paraId="7921B2E2" w14:textId="1F896103" w:rsidR="00285C76" w:rsidRDefault="00285C76" w:rsidP="001036AE">
            <w:pPr>
              <w:jc w:val="both"/>
            </w:pPr>
            <w:r>
              <w:rPr>
                <w:noProof/>
              </w:rPr>
              <w:drawing>
                <wp:inline distT="0" distB="0" distL="0" distR="0" wp14:anchorId="745B6776" wp14:editId="2B2384C9">
                  <wp:extent cx="2020801" cy="1618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amica_nuragici,_pintadera_(timbro)_per_decorazione_di_pani_cerimoniali,_da_torralba,_nuraghe_santu_ant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207" cy="1629473"/>
                          </a:xfrm>
                          <a:prstGeom prst="rect">
                            <a:avLst/>
                          </a:prstGeom>
                        </pic:spPr>
                      </pic:pic>
                    </a:graphicData>
                  </a:graphic>
                </wp:inline>
              </w:drawing>
            </w:r>
          </w:p>
        </w:tc>
        <w:tc>
          <w:tcPr>
            <w:tcW w:w="3096" w:type="dxa"/>
          </w:tcPr>
          <w:p w14:paraId="1CD88935" w14:textId="69759931" w:rsidR="00285C76" w:rsidRDefault="00285C76" w:rsidP="001036AE">
            <w:pPr>
              <w:jc w:val="both"/>
            </w:pPr>
            <w:r>
              <w:rPr>
                <w:noProof/>
              </w:rPr>
              <w:drawing>
                <wp:inline distT="0" distB="0" distL="0" distR="0" wp14:anchorId="5F82E73B" wp14:editId="09FC6C92">
                  <wp:extent cx="1693025" cy="162005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H_-_Farbstempel_(sogenannte_Pintad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680" cy="1637907"/>
                          </a:xfrm>
                          <a:prstGeom prst="rect">
                            <a:avLst/>
                          </a:prstGeom>
                        </pic:spPr>
                      </pic:pic>
                    </a:graphicData>
                  </a:graphic>
                </wp:inline>
              </w:drawing>
            </w:r>
          </w:p>
        </w:tc>
        <w:tc>
          <w:tcPr>
            <w:tcW w:w="3096" w:type="dxa"/>
          </w:tcPr>
          <w:p w14:paraId="3A146888" w14:textId="624FAA32" w:rsidR="00285C76" w:rsidRDefault="00285C76" w:rsidP="001036AE">
            <w:pPr>
              <w:jc w:val="both"/>
            </w:pPr>
            <w:r>
              <w:rPr>
                <w:noProof/>
              </w:rPr>
              <w:drawing>
                <wp:inline distT="0" distB="0" distL="0" distR="0" wp14:anchorId="25413BF3" wp14:editId="35AEF6D8">
                  <wp:extent cx="1971195" cy="16182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adera_(punzone)_fittile.jpg"/>
                          <pic:cNvPicPr/>
                        </pic:nvPicPr>
                        <pic:blipFill rotWithShape="1">
                          <a:blip r:embed="rId9" cstate="print">
                            <a:extLst>
                              <a:ext uri="{28A0092B-C50C-407E-A947-70E740481C1C}">
                                <a14:useLocalDpi xmlns:a14="http://schemas.microsoft.com/office/drawing/2010/main" val="0"/>
                              </a:ext>
                            </a:extLst>
                          </a:blip>
                          <a:srcRect l="10902" r="6832"/>
                          <a:stretch/>
                        </pic:blipFill>
                        <pic:spPr bwMode="auto">
                          <a:xfrm>
                            <a:off x="0" y="0"/>
                            <a:ext cx="2007207" cy="16478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A6397A" w14:textId="77777777" w:rsidR="00E35511" w:rsidRDefault="00E35511" w:rsidP="001036AE">
      <w:pPr>
        <w:jc w:val="both"/>
      </w:pPr>
    </w:p>
    <w:p w14:paraId="35F7F55C" w14:textId="77777777" w:rsidR="00E35511" w:rsidRDefault="00E35511" w:rsidP="001036AE">
      <w:pPr>
        <w:jc w:val="both"/>
      </w:pPr>
    </w:p>
    <w:p w14:paraId="048C88EB" w14:textId="77777777" w:rsidR="00E35511" w:rsidRPr="001036AE" w:rsidRDefault="00E35511" w:rsidP="001036AE">
      <w:pPr>
        <w:jc w:val="both"/>
        <w:rPr>
          <w:b/>
          <w:color w:val="FFC000"/>
        </w:rPr>
      </w:pPr>
      <w:r w:rsidRPr="001036AE">
        <w:rPr>
          <w:b/>
          <w:color w:val="FFC000"/>
        </w:rPr>
        <w:t>POTREBNO JE:</w:t>
      </w:r>
      <w:bookmarkStart w:id="0" w:name="_GoBack"/>
      <w:bookmarkEnd w:id="0"/>
    </w:p>
    <w:p w14:paraId="1E6D3F38" w14:textId="77777777" w:rsidR="001036AE" w:rsidRDefault="001036AE" w:rsidP="001036AE">
      <w:pPr>
        <w:numPr>
          <w:ilvl w:val="0"/>
          <w:numId w:val="1"/>
        </w:numPr>
        <w:jc w:val="both"/>
      </w:pPr>
      <w:proofErr w:type="spellStart"/>
      <w:r>
        <w:t>Glinamol</w:t>
      </w:r>
      <w:proofErr w:type="spellEnd"/>
    </w:p>
    <w:p w14:paraId="601F0263" w14:textId="77777777" w:rsidR="001036AE" w:rsidRDefault="001036AE" w:rsidP="001036AE">
      <w:pPr>
        <w:numPr>
          <w:ilvl w:val="0"/>
          <w:numId w:val="1"/>
        </w:numPr>
        <w:jc w:val="both"/>
      </w:pPr>
      <w:r>
        <w:t>Štapići za roštilj</w:t>
      </w:r>
    </w:p>
    <w:p w14:paraId="20AB6EE7" w14:textId="77777777" w:rsidR="00E35511" w:rsidRPr="001036AE" w:rsidRDefault="00E35511" w:rsidP="001036AE">
      <w:pPr>
        <w:jc w:val="both"/>
        <w:rPr>
          <w:b/>
          <w:color w:val="FFC000"/>
        </w:rPr>
      </w:pPr>
      <w:r w:rsidRPr="001036AE">
        <w:rPr>
          <w:b/>
          <w:color w:val="FFC000"/>
        </w:rPr>
        <w:t>POSTUPAK:</w:t>
      </w:r>
    </w:p>
    <w:p w14:paraId="6BCA4CB6" w14:textId="77777777" w:rsidR="00E35511" w:rsidRDefault="00E35511" w:rsidP="001036AE">
      <w:pPr>
        <w:jc w:val="both"/>
      </w:pPr>
      <w:r>
        <w:t>RAZVALJAJ U RUKAMA KOMAD GLINAMOL,  MALO VEĆI OD ORAHA.  NAKON TOGA RAZVALJAJ GA U OBLIKU KRUGA. POMOĆU ŠTAPIĆA NAPRAVI SIMBOLE NALIK NA OVE NA SLIKAMA.</w:t>
      </w:r>
    </w:p>
    <w:sectPr w:rsidR="00E35511" w:rsidSect="007C53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6C88" w14:textId="77777777" w:rsidR="00397A8E" w:rsidRDefault="00397A8E" w:rsidP="001036AE">
      <w:pPr>
        <w:spacing w:after="0" w:line="240" w:lineRule="auto"/>
      </w:pPr>
      <w:r>
        <w:separator/>
      </w:r>
    </w:p>
  </w:endnote>
  <w:endnote w:type="continuationSeparator" w:id="0">
    <w:p w14:paraId="2B51417F" w14:textId="77777777" w:rsidR="00397A8E" w:rsidRDefault="00397A8E" w:rsidP="0010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581E" w14:textId="77777777" w:rsidR="00397A8E" w:rsidRDefault="00397A8E" w:rsidP="001036AE">
      <w:pPr>
        <w:spacing w:after="0" w:line="240" w:lineRule="auto"/>
      </w:pPr>
      <w:r>
        <w:separator/>
      </w:r>
    </w:p>
  </w:footnote>
  <w:footnote w:type="continuationSeparator" w:id="0">
    <w:p w14:paraId="0248816E" w14:textId="77777777" w:rsidR="00397A8E" w:rsidRDefault="00397A8E" w:rsidP="0010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4166" w14:textId="77777777" w:rsidR="001036AE" w:rsidRPr="001036AE" w:rsidRDefault="001036AE" w:rsidP="001036AE">
    <w:pPr>
      <w:pStyle w:val="Header"/>
      <w:jc w:val="right"/>
      <w:rPr>
        <w:rFonts w:ascii="Courier New" w:hAnsi="Courier New" w:cs="Courier New"/>
        <w:sz w:val="40"/>
        <w:szCs w:val="40"/>
      </w:rPr>
    </w:pPr>
    <w:r w:rsidRPr="001036AE">
      <w:rPr>
        <w:rFonts w:ascii="Courier New" w:hAnsi="Courier New" w:cs="Courier New"/>
        <w:b/>
        <w:color w:val="FFC000"/>
        <w:sz w:val="40"/>
        <w:szCs w:val="40"/>
      </w:rPr>
      <w:t xml:space="preserve">Izradimo </w:t>
    </w:r>
    <w:proofErr w:type="spellStart"/>
    <w:r w:rsidRPr="001036AE">
      <w:rPr>
        <w:rFonts w:ascii="Courier New" w:hAnsi="Courier New" w:cs="Courier New"/>
        <w:b/>
        <w:color w:val="FFC000"/>
        <w:sz w:val="40"/>
        <w:szCs w:val="40"/>
      </w:rPr>
      <w:t>pintadere</w:t>
    </w:r>
    <w:proofErr w:type="spellEnd"/>
    <w:r w:rsidR="00285C76">
      <w:rPr>
        <w:rFonts w:ascii="Courier New" w:hAnsi="Courier New" w:cs="Courier New"/>
        <w:noProof/>
        <w:sz w:val="40"/>
        <w:szCs w:val="40"/>
      </w:rPr>
      <w:drawing>
        <wp:inline distT="0" distB="0" distL="0" distR="0" wp14:anchorId="7B9C2F6B" wp14:editId="31D41DF3">
          <wp:extent cx="914400" cy="1149350"/>
          <wp:effectExtent l="0" t="0" r="0" b="0"/>
          <wp:docPr id="4" name="Picture 4" descr="155-Pintadera-350x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55-Pintadera-350x4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9350"/>
                  </a:xfrm>
                  <a:prstGeom prst="rect">
                    <a:avLst/>
                  </a:prstGeom>
                  <a:noFill/>
                  <a:ln>
                    <a:noFill/>
                  </a:ln>
                </pic:spPr>
              </pic:pic>
            </a:graphicData>
          </a:graphic>
        </wp:inline>
      </w:drawing>
    </w:r>
  </w:p>
  <w:p w14:paraId="0079D7E0" w14:textId="77777777" w:rsidR="001036AE" w:rsidRDefault="0010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76B3A"/>
    <w:multiLevelType w:val="hybridMultilevel"/>
    <w:tmpl w:val="DDAA7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11"/>
    <w:rsid w:val="001036AE"/>
    <w:rsid w:val="00285C76"/>
    <w:rsid w:val="00397A8E"/>
    <w:rsid w:val="004008A8"/>
    <w:rsid w:val="00537B2B"/>
    <w:rsid w:val="007C5333"/>
    <w:rsid w:val="009B05B8"/>
    <w:rsid w:val="00B9402A"/>
    <w:rsid w:val="00E355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60F"/>
  <w15:chartTrackingRefBased/>
  <w15:docId w15:val="{820254EF-8FEC-A947-B77A-DECD9E63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5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511"/>
    <w:rPr>
      <w:rFonts w:ascii="Tahoma" w:hAnsi="Tahoma" w:cs="Tahoma"/>
      <w:sz w:val="16"/>
      <w:szCs w:val="16"/>
    </w:rPr>
  </w:style>
  <w:style w:type="paragraph" w:styleId="Header">
    <w:name w:val="header"/>
    <w:basedOn w:val="Normal"/>
    <w:link w:val="HeaderChar"/>
    <w:uiPriority w:val="99"/>
    <w:unhideWhenUsed/>
    <w:rsid w:val="001036AE"/>
    <w:pPr>
      <w:tabs>
        <w:tab w:val="center" w:pos="4513"/>
        <w:tab w:val="right" w:pos="9026"/>
      </w:tabs>
    </w:pPr>
  </w:style>
  <w:style w:type="character" w:customStyle="1" w:styleId="HeaderChar">
    <w:name w:val="Header Char"/>
    <w:link w:val="Header"/>
    <w:uiPriority w:val="99"/>
    <w:rsid w:val="001036AE"/>
    <w:rPr>
      <w:sz w:val="22"/>
      <w:szCs w:val="22"/>
      <w:lang w:eastAsia="en-US"/>
    </w:rPr>
  </w:style>
  <w:style w:type="paragraph" w:styleId="Footer">
    <w:name w:val="footer"/>
    <w:basedOn w:val="Normal"/>
    <w:link w:val="FooterChar"/>
    <w:uiPriority w:val="99"/>
    <w:unhideWhenUsed/>
    <w:rsid w:val="001036AE"/>
    <w:pPr>
      <w:tabs>
        <w:tab w:val="center" w:pos="4513"/>
        <w:tab w:val="right" w:pos="9026"/>
      </w:tabs>
    </w:pPr>
  </w:style>
  <w:style w:type="character" w:customStyle="1" w:styleId="FooterChar">
    <w:name w:val="Footer Char"/>
    <w:link w:val="Footer"/>
    <w:uiPriority w:val="99"/>
    <w:rsid w:val="001036AE"/>
    <w:rPr>
      <w:sz w:val="22"/>
      <w:szCs w:val="22"/>
      <w:lang w:eastAsia="en-US"/>
    </w:rPr>
  </w:style>
  <w:style w:type="table" w:styleId="TableGrid">
    <w:name w:val="Table Grid"/>
    <w:basedOn w:val="TableNormal"/>
    <w:uiPriority w:val="59"/>
    <w:rsid w:val="0028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993</Characters>
  <Application>Microsoft Office Word</Application>
  <DocSecurity>0</DocSecurity>
  <Lines>19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Ljubičić</dc:creator>
  <cp:keywords/>
  <cp:lastModifiedBy>Tihana Kuster</cp:lastModifiedBy>
  <cp:revision>2</cp:revision>
  <dcterms:created xsi:type="dcterms:W3CDTF">2019-04-17T12:06:00Z</dcterms:created>
  <dcterms:modified xsi:type="dcterms:W3CDTF">2019-04-17T12:06:00Z</dcterms:modified>
</cp:coreProperties>
</file>